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1A" w:rsidRPr="009E4E05" w:rsidRDefault="009E4E05" w:rsidP="009E4E05">
      <w:pPr>
        <w:jc w:val="center"/>
        <w:rPr>
          <w:rFonts w:ascii="Times New Roman" w:hAnsi="Times New Roman" w:cs="Times New Roman"/>
          <w:b/>
          <w:sz w:val="32"/>
        </w:rPr>
      </w:pPr>
      <w:r w:rsidRPr="009E4E05">
        <w:rPr>
          <w:rFonts w:ascii="Times New Roman" w:hAnsi="Times New Roman" w:cs="Times New Roman"/>
          <w:b/>
          <w:sz w:val="32"/>
        </w:rPr>
        <w:t>Title</w:t>
      </w:r>
      <w:r>
        <w:rPr>
          <w:rFonts w:ascii="Times New Roman" w:hAnsi="Times New Roman" w:cs="Times New Roman"/>
          <w:b/>
          <w:sz w:val="32"/>
        </w:rPr>
        <w:t xml:space="preserve"> of Abstract in Size 18 font</w:t>
      </w:r>
    </w:p>
    <w:p w:rsidR="009E4E05" w:rsidRPr="00706CE1" w:rsidRDefault="00B406B7" w:rsidP="009E4E05">
      <w:pPr>
        <w:spacing w:after="0"/>
        <w:jc w:val="center"/>
        <w:rPr>
          <w:rFonts w:ascii="Times New Roman" w:hAnsi="Times New Roman" w:cs="Times New Roman"/>
        </w:rPr>
      </w:pPr>
      <w:r w:rsidRPr="00706CE1">
        <w:rPr>
          <w:rFonts w:ascii="Times New Roman" w:hAnsi="Times New Roman" w:cs="Times New Roman"/>
        </w:rPr>
        <w:t xml:space="preserve">Forename1 SURNAME2, Forename2 SURNAME2, </w:t>
      </w:r>
      <w:r w:rsidR="009E4E05" w:rsidRPr="00706CE1">
        <w:rPr>
          <w:rFonts w:ascii="Times New Roman" w:hAnsi="Times New Roman" w:cs="Times New Roman"/>
        </w:rPr>
        <w:t>Organisation1</w:t>
      </w:r>
    </w:p>
    <w:p w:rsidR="009E4E05" w:rsidRPr="009E4E05" w:rsidRDefault="009E4E05" w:rsidP="009E4E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</w:t>
      </w:r>
      <w:r w:rsidRPr="009E4E05">
        <w:rPr>
          <w:rFonts w:ascii="Times New Roman" w:hAnsi="Times New Roman" w:cs="Times New Roman"/>
        </w:rPr>
        <w:t>name</w:t>
      </w:r>
      <w:r w:rsidR="00B406B7">
        <w:rPr>
          <w:rFonts w:ascii="Times New Roman" w:hAnsi="Times New Roman" w:cs="Times New Roman"/>
        </w:rPr>
        <w:t>3</w:t>
      </w:r>
      <w:r w:rsidRPr="009E4E05">
        <w:rPr>
          <w:rFonts w:ascii="Times New Roman" w:hAnsi="Times New Roman" w:cs="Times New Roman"/>
        </w:rPr>
        <w:t xml:space="preserve"> SURNAME</w:t>
      </w:r>
      <w:r w:rsidR="00B406B7">
        <w:rPr>
          <w:rFonts w:ascii="Times New Roman" w:hAnsi="Times New Roman" w:cs="Times New Roman"/>
        </w:rPr>
        <w:t>3</w:t>
      </w:r>
      <w:r w:rsidRPr="009E4E05">
        <w:rPr>
          <w:rFonts w:ascii="Times New Roman" w:hAnsi="Times New Roman" w:cs="Times New Roman"/>
        </w:rPr>
        <w:t>, Organisation</w:t>
      </w:r>
      <w:r>
        <w:rPr>
          <w:rFonts w:ascii="Times New Roman" w:hAnsi="Times New Roman" w:cs="Times New Roman"/>
        </w:rPr>
        <w:t>2</w:t>
      </w:r>
    </w:p>
    <w:p w:rsidR="009E4E05" w:rsidRPr="009E4E05" w:rsidRDefault="007F0839" w:rsidP="009E4E05">
      <w:pPr>
        <w:jc w:val="center"/>
        <w:rPr>
          <w:rFonts w:ascii="Times New Roman" w:hAnsi="Times New Roman" w:cs="Times New Roman"/>
        </w:rPr>
      </w:pPr>
      <w:hyperlink r:id="rId5" w:history="1">
        <w:r w:rsidR="00706CE1" w:rsidRPr="00B521F6">
          <w:rPr>
            <w:rStyle w:val="Hipervnculo"/>
            <w:rFonts w:ascii="Times New Roman" w:hAnsi="Times New Roman" w:cs="Times New Roman"/>
          </w:rPr>
          <w:t>corresponding.author@anyone.com</w:t>
        </w:r>
      </w:hyperlink>
    </w:p>
    <w:p w:rsidR="009E4E05" w:rsidRDefault="009E4E05">
      <w:pPr>
        <w:rPr>
          <w:rFonts w:ascii="Times New Roman" w:hAnsi="Times New Roman" w:cs="Times New Roman"/>
        </w:rPr>
      </w:pPr>
    </w:p>
    <w:p w:rsidR="009E4E05" w:rsidRPr="009E4E05" w:rsidRDefault="00706CE1" w:rsidP="009E4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 who wish to present their work at the DualSPHysics Users Workshop are requested to submit a 1-page </w:t>
      </w:r>
      <w:r w:rsidR="009E4E05" w:rsidRPr="009E4E05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>.</w:t>
      </w:r>
      <w:r w:rsidR="009E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 w:rsidR="009E4E05">
        <w:rPr>
          <w:rFonts w:ascii="Times New Roman" w:hAnsi="Times New Roman" w:cs="Times New Roman"/>
        </w:rPr>
        <w:t xml:space="preserve"> page </w:t>
      </w:r>
      <w:r>
        <w:rPr>
          <w:rFonts w:ascii="Times New Roman" w:hAnsi="Times New Roman" w:cs="Times New Roman"/>
        </w:rPr>
        <w:t xml:space="preserve">should include </w:t>
      </w:r>
      <w:r w:rsidR="009E4E05">
        <w:rPr>
          <w:rFonts w:ascii="Times New Roman" w:hAnsi="Times New Roman" w:cs="Times New Roman"/>
        </w:rPr>
        <w:t>only includin</w:t>
      </w:r>
      <w:r w:rsidR="009E4E05" w:rsidRPr="009E4E05">
        <w:rPr>
          <w:rFonts w:ascii="Times New Roman" w:hAnsi="Times New Roman" w:cs="Times New Roman"/>
        </w:rPr>
        <w:t>g tex</w:t>
      </w:r>
      <w:r w:rsidR="009E4E05">
        <w:rPr>
          <w:rFonts w:ascii="Times New Roman" w:hAnsi="Times New Roman" w:cs="Times New Roman"/>
        </w:rPr>
        <w:t>t</w:t>
      </w:r>
      <w:r w:rsidR="009E4E05" w:rsidRPr="009E4E05">
        <w:rPr>
          <w:rFonts w:ascii="Times New Roman" w:hAnsi="Times New Roman" w:cs="Times New Roman"/>
        </w:rPr>
        <w:t>, Figures and References</w:t>
      </w:r>
      <w:r w:rsidR="009E4E05">
        <w:rPr>
          <w:rFonts w:ascii="Times New Roman" w:hAnsi="Times New Roman" w:cs="Times New Roman"/>
        </w:rPr>
        <w:t xml:space="preserve"> like this example</w:t>
      </w:r>
      <w:r w:rsidR="009E4E05" w:rsidRPr="009E4E05">
        <w:rPr>
          <w:rFonts w:ascii="Times New Roman" w:hAnsi="Times New Roman" w:cs="Times New Roman"/>
        </w:rPr>
        <w:t>.</w:t>
      </w:r>
      <w:r w:rsidR="009E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Authors are requested to use Size 11 or 12 font using Times New Roman or Arial styles.  Figures should have a Figure number and caption and be referred to in the text such as shown in Figure 1.</w:t>
      </w:r>
    </w:p>
    <w:p w:rsidR="009E4E05" w:rsidRDefault="009E4E05" w:rsidP="009E4E05">
      <w:pPr>
        <w:jc w:val="both"/>
        <w:rPr>
          <w:rFonts w:ascii="Times New Roman" w:hAnsi="Times New Roman" w:cs="Times New Roman"/>
        </w:rPr>
      </w:pPr>
      <w:r w:rsidRPr="009E4E05">
        <w:rPr>
          <w:rFonts w:ascii="Times New Roman" w:hAnsi="Times New Roman" w:cs="Times New Roman"/>
        </w:rPr>
        <w:t xml:space="preserve">The quality of the abstracts will be assessed using averaged ratings for </w:t>
      </w:r>
      <w:r>
        <w:rPr>
          <w:rFonts w:ascii="Times New Roman" w:hAnsi="Times New Roman" w:cs="Times New Roman"/>
        </w:rPr>
        <w:t>4</w:t>
      </w:r>
      <w:r w:rsidRPr="009E4E05">
        <w:rPr>
          <w:rFonts w:ascii="Times New Roman" w:hAnsi="Times New Roman" w:cs="Times New Roman"/>
        </w:rPr>
        <w:t xml:space="preserve"> equally important categories</w:t>
      </w:r>
      <w:r>
        <w:rPr>
          <w:rFonts w:ascii="Times New Roman" w:hAnsi="Times New Roman" w:cs="Times New Roman"/>
        </w:rPr>
        <w:t>:</w:t>
      </w:r>
      <w:r w:rsidRPr="009E4E05">
        <w:rPr>
          <w:rFonts w:ascii="Times New Roman" w:hAnsi="Times New Roman" w:cs="Times New Roman"/>
        </w:rPr>
        <w:t xml:space="preserve"> i.e. (1) </w:t>
      </w:r>
      <w:r>
        <w:rPr>
          <w:rFonts w:ascii="Times New Roman" w:hAnsi="Times New Roman" w:cs="Times New Roman"/>
        </w:rPr>
        <w:t>N</w:t>
      </w:r>
      <w:r w:rsidRPr="009E4E05">
        <w:rPr>
          <w:rFonts w:ascii="Times New Roman" w:hAnsi="Times New Roman" w:cs="Times New Roman"/>
        </w:rPr>
        <w:t xml:space="preserve">ovelty, (2) </w:t>
      </w:r>
      <w:r>
        <w:rPr>
          <w:rFonts w:ascii="Times New Roman" w:hAnsi="Times New Roman" w:cs="Times New Roman"/>
        </w:rPr>
        <w:t>Code Improvements,</w:t>
      </w:r>
      <w:r w:rsidRPr="009E4E05">
        <w:rPr>
          <w:rFonts w:ascii="Times New Roman" w:hAnsi="Times New Roman" w:cs="Times New Roman"/>
        </w:rPr>
        <w:t xml:space="preserve"> (3) </w:t>
      </w:r>
      <w:r>
        <w:rPr>
          <w:rFonts w:ascii="Times New Roman" w:hAnsi="Times New Roman" w:cs="Times New Roman"/>
        </w:rPr>
        <w:t>Current Limitations, and (4) Validations</w:t>
      </w:r>
      <w:r w:rsidRPr="009E4E05">
        <w:rPr>
          <w:rFonts w:ascii="Times New Roman" w:hAnsi="Times New Roman" w:cs="Times New Roman"/>
        </w:rPr>
        <w:t xml:space="preserve"> &amp; predictive improvements over the state-of-the-art. </w:t>
      </w:r>
    </w:p>
    <w:p w:rsidR="009E4E05" w:rsidRDefault="009E4E05" w:rsidP="009E4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thoroughly encourage abstracts to identify new applications of DualSPHysics highlighting where DualSPHysics does well and where it performs poorly. Comparisons </w:t>
      </w:r>
      <w:r w:rsidR="00B21575">
        <w:rPr>
          <w:rFonts w:ascii="Times New Roman" w:hAnsi="Times New Roman" w:cs="Times New Roman"/>
        </w:rPr>
        <w:t xml:space="preserve">are recommended </w:t>
      </w:r>
      <w:r>
        <w:rPr>
          <w:rFonts w:ascii="Times New Roman" w:hAnsi="Times New Roman" w:cs="Times New Roman"/>
        </w:rPr>
        <w:t xml:space="preserve">with high-quality validation </w:t>
      </w:r>
      <w:r w:rsidR="00B21575">
        <w:rPr>
          <w:rFonts w:ascii="Times New Roman" w:hAnsi="Times New Roman" w:cs="Times New Roman"/>
        </w:rPr>
        <w:t>cases</w:t>
      </w:r>
      <w:r>
        <w:rPr>
          <w:rFonts w:ascii="Times New Roman" w:hAnsi="Times New Roman" w:cs="Times New Roman"/>
        </w:rPr>
        <w:t xml:space="preserve"> and </w:t>
      </w:r>
      <w:r w:rsidR="00B21575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data sets </w:t>
      </w:r>
      <w:r w:rsidR="00B21575">
        <w:rPr>
          <w:rFonts w:ascii="Times New Roman" w:hAnsi="Times New Roman" w:cs="Times New Roman"/>
        </w:rPr>
        <w:t>from experiments, field investigations or real applications</w:t>
      </w:r>
      <w:r>
        <w:rPr>
          <w:rFonts w:ascii="Times New Roman" w:hAnsi="Times New Roman" w:cs="Times New Roman"/>
        </w:rPr>
        <w:t xml:space="preserve">. </w:t>
      </w:r>
    </w:p>
    <w:p w:rsidR="009E4E05" w:rsidRDefault="009E4E05" w:rsidP="009E4E05">
      <w:pPr>
        <w:jc w:val="both"/>
        <w:rPr>
          <w:rFonts w:ascii="Times New Roman" w:hAnsi="Times New Roman" w:cs="Times New Roman"/>
        </w:rPr>
      </w:pPr>
      <w:r w:rsidRPr="009E4E05">
        <w:rPr>
          <w:rFonts w:ascii="Times New Roman" w:hAnsi="Times New Roman" w:cs="Times New Roman"/>
        </w:rPr>
        <w:t xml:space="preserve">A pdf-version of the abstract should be submitted </w:t>
      </w:r>
      <w:r>
        <w:rPr>
          <w:rFonts w:ascii="Times New Roman" w:hAnsi="Times New Roman" w:cs="Times New Roman"/>
        </w:rPr>
        <w:t>by</w:t>
      </w:r>
      <w:r w:rsidRPr="009E4E05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22nd</w:t>
      </w:r>
      <w:r w:rsidRPr="009E4E0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December</w:t>
      </w:r>
      <w:r w:rsidRPr="009E4E05">
        <w:rPr>
          <w:rFonts w:ascii="Times New Roman" w:hAnsi="Times New Roman" w:cs="Times New Roman"/>
        </w:rPr>
        <w:t xml:space="preserve"> 2014 via email to </w:t>
      </w:r>
      <w:hyperlink r:id="rId6" w:history="1">
        <w:r w:rsidRPr="00B521F6">
          <w:rPr>
            <w:rStyle w:val="Hipervnculo"/>
            <w:rFonts w:ascii="Times New Roman" w:hAnsi="Times New Roman" w:cs="Times New Roman"/>
          </w:rPr>
          <w:t>dualsphysics@gmail.com</w:t>
        </w:r>
      </w:hyperlink>
      <w:r w:rsidRPr="009E4E0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E4E05" w:rsidRDefault="009E4E05" w:rsidP="009E4E05">
      <w:pPr>
        <w:jc w:val="both"/>
        <w:rPr>
          <w:rFonts w:ascii="Times New Roman" w:hAnsi="Times New Roman" w:cs="Times New Roman"/>
        </w:rPr>
      </w:pPr>
      <w:r w:rsidRPr="009E4E05">
        <w:rPr>
          <w:rFonts w:ascii="Times New Roman" w:hAnsi="Times New Roman" w:cs="Times New Roman"/>
        </w:rPr>
        <w:t xml:space="preserve">The abstract will be reviewed by </w:t>
      </w:r>
      <w:r>
        <w:rPr>
          <w:rFonts w:ascii="Times New Roman" w:hAnsi="Times New Roman" w:cs="Times New Roman"/>
        </w:rPr>
        <w:t>the Workshop Committee</w:t>
      </w:r>
      <w:r w:rsidRPr="009E4E05">
        <w:rPr>
          <w:rFonts w:ascii="Times New Roman" w:hAnsi="Times New Roman" w:cs="Times New Roman"/>
        </w:rPr>
        <w:t xml:space="preserve">. Notification of acceptance for publication will be given </w:t>
      </w:r>
      <w:r>
        <w:rPr>
          <w:rFonts w:ascii="Times New Roman" w:hAnsi="Times New Roman" w:cs="Times New Roman"/>
        </w:rPr>
        <w:t>by</w:t>
      </w:r>
      <w:r w:rsidRPr="009E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9E4E0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</w:t>
      </w:r>
      <w:r w:rsidRPr="009E4E05">
        <w:rPr>
          <w:rFonts w:ascii="Times New Roman" w:hAnsi="Times New Roman" w:cs="Times New Roman"/>
        </w:rPr>
        <w:t xml:space="preserve"> 2014 via email.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2360" w:rsidTr="003A439E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360" w:rsidRDefault="00A62360" w:rsidP="00B4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4201050" cy="26135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ct_workshop_anx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2"/>
                          <a:stretch/>
                        </pic:blipFill>
                        <pic:spPr bwMode="auto">
                          <a:xfrm>
                            <a:off x="0" y="0"/>
                            <a:ext cx="4203107" cy="261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6B7" w:rsidTr="00B406B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406B7" w:rsidRPr="00551AD2" w:rsidRDefault="00B406B7" w:rsidP="0055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406B7" w:rsidRDefault="00B406B7" w:rsidP="00B4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6B7" w:rsidTr="00B406B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6B7" w:rsidRDefault="00B406B7" w:rsidP="00B406B7">
            <w:pPr>
              <w:jc w:val="center"/>
              <w:rPr>
                <w:rFonts w:ascii="Times New Roman" w:hAnsi="Times New Roman" w:cs="Times New Roman"/>
              </w:rPr>
            </w:pPr>
            <w:r w:rsidRPr="00B406B7">
              <w:rPr>
                <w:rFonts w:ascii="Times New Roman" w:hAnsi="Times New Roman" w:cs="Times New Roman"/>
                <w:b/>
              </w:rPr>
              <w:t>Figure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6B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Example figure and caption of DualSPHysics simulation</w:t>
            </w:r>
          </w:p>
        </w:tc>
      </w:tr>
    </w:tbl>
    <w:p w:rsidR="00B406B7" w:rsidRDefault="00B406B7" w:rsidP="00B406B7">
      <w:pPr>
        <w:spacing w:after="0"/>
        <w:jc w:val="both"/>
        <w:rPr>
          <w:rFonts w:ascii="Times New Roman" w:hAnsi="Times New Roman" w:cs="Times New Roman"/>
          <w:b/>
        </w:rPr>
      </w:pPr>
    </w:p>
    <w:p w:rsidR="00B406B7" w:rsidRPr="00551AD2" w:rsidRDefault="00B406B7" w:rsidP="00B406B7">
      <w:pPr>
        <w:spacing w:after="0"/>
        <w:jc w:val="both"/>
        <w:rPr>
          <w:rFonts w:ascii="Times New Roman" w:hAnsi="Times New Roman" w:cs="Times New Roman"/>
          <w:b/>
          <w:lang w:val="es-ES"/>
        </w:rPr>
      </w:pPr>
      <w:proofErr w:type="spellStart"/>
      <w:r w:rsidRPr="00551AD2">
        <w:rPr>
          <w:rFonts w:ascii="Times New Roman" w:hAnsi="Times New Roman" w:cs="Times New Roman"/>
          <w:b/>
          <w:lang w:val="es-ES"/>
        </w:rPr>
        <w:t>References</w:t>
      </w:r>
      <w:proofErr w:type="spellEnd"/>
      <w:r w:rsidRPr="00551AD2">
        <w:rPr>
          <w:rFonts w:ascii="Times New Roman" w:hAnsi="Times New Roman" w:cs="Times New Roman"/>
          <w:b/>
          <w:lang w:val="es-ES"/>
        </w:rPr>
        <w:t>:</w:t>
      </w:r>
    </w:p>
    <w:p w:rsidR="009E4E05" w:rsidRPr="009E4E05" w:rsidRDefault="00B406B7" w:rsidP="009E4E05">
      <w:pPr>
        <w:jc w:val="both"/>
        <w:rPr>
          <w:rFonts w:ascii="Times New Roman" w:hAnsi="Times New Roman" w:cs="Times New Roman"/>
        </w:rPr>
      </w:pPr>
      <w:r w:rsidRPr="00551AD2">
        <w:rPr>
          <w:rFonts w:ascii="Times New Roman" w:hAnsi="Times New Roman" w:cs="Times New Roman"/>
          <w:lang w:val="es-ES"/>
        </w:rPr>
        <w:t xml:space="preserve">Crespo AJC, Domínguez JM, Rogers BD, Gómez-Gesteira M, </w:t>
      </w:r>
      <w:proofErr w:type="spellStart"/>
      <w:r w:rsidRPr="00551AD2">
        <w:rPr>
          <w:rFonts w:ascii="Times New Roman" w:hAnsi="Times New Roman" w:cs="Times New Roman"/>
          <w:lang w:val="es-ES"/>
        </w:rPr>
        <w:t>Longshaw</w:t>
      </w:r>
      <w:proofErr w:type="spellEnd"/>
      <w:r w:rsidRPr="00551AD2">
        <w:rPr>
          <w:rFonts w:ascii="Times New Roman" w:hAnsi="Times New Roman" w:cs="Times New Roman"/>
          <w:lang w:val="es-ES"/>
        </w:rPr>
        <w:t xml:space="preserve"> S, Canelas R, </w:t>
      </w:r>
      <w:proofErr w:type="spellStart"/>
      <w:r w:rsidRPr="00551AD2">
        <w:rPr>
          <w:rFonts w:ascii="Times New Roman" w:hAnsi="Times New Roman" w:cs="Times New Roman"/>
          <w:lang w:val="es-ES"/>
        </w:rPr>
        <w:t>Vacondio</w:t>
      </w:r>
      <w:proofErr w:type="spellEnd"/>
      <w:r w:rsidRPr="00551AD2">
        <w:rPr>
          <w:rFonts w:ascii="Times New Roman" w:hAnsi="Times New Roman" w:cs="Times New Roman"/>
          <w:lang w:val="es-ES"/>
        </w:rPr>
        <w:t xml:space="preserve"> R, Barreiro A, García-</w:t>
      </w:r>
      <w:proofErr w:type="spellStart"/>
      <w:r w:rsidRPr="00551AD2">
        <w:rPr>
          <w:rFonts w:ascii="Times New Roman" w:hAnsi="Times New Roman" w:cs="Times New Roman"/>
          <w:lang w:val="es-ES"/>
        </w:rPr>
        <w:t>Feal</w:t>
      </w:r>
      <w:proofErr w:type="spellEnd"/>
      <w:r w:rsidRPr="00551AD2">
        <w:rPr>
          <w:rFonts w:ascii="Times New Roman" w:hAnsi="Times New Roman" w:cs="Times New Roman"/>
          <w:lang w:val="es-ES"/>
        </w:rPr>
        <w:t xml:space="preserve"> O. 201</w:t>
      </w:r>
      <w:r w:rsidR="00551AD2">
        <w:rPr>
          <w:rFonts w:ascii="Times New Roman" w:hAnsi="Times New Roman" w:cs="Times New Roman"/>
          <w:lang w:val="es-ES"/>
        </w:rPr>
        <w:t>5</w:t>
      </w:r>
      <w:r w:rsidRPr="00551AD2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>“</w:t>
      </w:r>
      <w:r w:rsidRPr="00B406B7">
        <w:rPr>
          <w:rFonts w:ascii="Times New Roman" w:hAnsi="Times New Roman" w:cs="Times New Roman"/>
        </w:rPr>
        <w:t>DualSPHysics: open-source parallel CFD solver on Smoothed Particle Hydrodynamics (SPH)</w:t>
      </w:r>
      <w:r>
        <w:rPr>
          <w:rFonts w:ascii="Times New Roman" w:hAnsi="Times New Roman" w:cs="Times New Roman"/>
        </w:rPr>
        <w:t>”,</w:t>
      </w:r>
      <w:r w:rsidRPr="00B406B7">
        <w:rPr>
          <w:rFonts w:ascii="Times New Roman" w:hAnsi="Times New Roman" w:cs="Times New Roman"/>
        </w:rPr>
        <w:t xml:space="preserve"> </w:t>
      </w:r>
      <w:r w:rsidRPr="00B406B7">
        <w:rPr>
          <w:rFonts w:ascii="Times New Roman" w:hAnsi="Times New Roman" w:cs="Times New Roman"/>
          <w:i/>
        </w:rPr>
        <w:t>Computer Physics Communications</w:t>
      </w:r>
      <w:r w:rsidRPr="00B406B7">
        <w:rPr>
          <w:rFonts w:ascii="Times New Roman" w:hAnsi="Times New Roman" w:cs="Times New Roman"/>
        </w:rPr>
        <w:t>,</w:t>
      </w:r>
      <w:r w:rsidR="00551AD2">
        <w:rPr>
          <w:rFonts w:ascii="Times New Roman" w:hAnsi="Times New Roman" w:cs="Times New Roman"/>
        </w:rPr>
        <w:t xml:space="preserve"> 187: 204-216, </w:t>
      </w:r>
      <w:proofErr w:type="spellStart"/>
      <w:r w:rsidRPr="00B406B7">
        <w:rPr>
          <w:rFonts w:ascii="Times New Roman" w:hAnsi="Times New Roman" w:cs="Times New Roman"/>
        </w:rPr>
        <w:t>doi</w:t>
      </w:r>
      <w:proofErr w:type="spellEnd"/>
      <w:r w:rsidRPr="00B406B7">
        <w:rPr>
          <w:rFonts w:ascii="Times New Roman" w:hAnsi="Times New Roman" w:cs="Times New Roman"/>
        </w:rPr>
        <w:t>: 10.1016/j.cpc.2014.10.004</w:t>
      </w:r>
      <w:r>
        <w:rPr>
          <w:rFonts w:ascii="Times New Roman" w:hAnsi="Times New Roman" w:cs="Times New Roman"/>
        </w:rPr>
        <w:t>.</w:t>
      </w:r>
    </w:p>
    <w:sectPr w:rsidR="009E4E05" w:rsidRPr="009E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6A53"/>
    <w:multiLevelType w:val="hybridMultilevel"/>
    <w:tmpl w:val="DD22DBF6"/>
    <w:lvl w:ilvl="0" w:tplc="28CE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5"/>
    <w:rsid w:val="001B2BD7"/>
    <w:rsid w:val="00551AD2"/>
    <w:rsid w:val="00706CE1"/>
    <w:rsid w:val="007F0839"/>
    <w:rsid w:val="009E4E05"/>
    <w:rsid w:val="00A62360"/>
    <w:rsid w:val="00B21575"/>
    <w:rsid w:val="00B406B7"/>
    <w:rsid w:val="00C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6F14DA-7175-4964-8C5C-2115599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4E0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4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lsphysics@gmail.com" TargetMode="External"/><Relationship Id="rId5" Type="http://schemas.openxmlformats.org/officeDocument/2006/relationships/hyperlink" Target="mailto:corresponding.author@anyo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</cp:lastModifiedBy>
  <cp:revision>5</cp:revision>
  <dcterms:created xsi:type="dcterms:W3CDTF">2014-12-01T15:31:00Z</dcterms:created>
  <dcterms:modified xsi:type="dcterms:W3CDTF">2014-12-01T16:40:00Z</dcterms:modified>
</cp:coreProperties>
</file>